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62" w:rsidRPr="005A2A62" w:rsidRDefault="005A2A62" w:rsidP="005A2A62">
      <w:pPr>
        <w:pStyle w:val="satauri"/>
        <w:rPr>
          <w:lang w:val="en-US"/>
        </w:rPr>
      </w:pPr>
      <w:r w:rsidRPr="005A2A62">
        <w:rPr>
          <w:lang w:val="en-US"/>
        </w:rPr>
        <w:t>anzor erqomaiSvils</w:t>
      </w:r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>`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qarTuli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xmebis</w:t>
      </w:r>
      <w:proofErr w:type="spellEnd"/>
      <w:r>
        <w:rPr>
          <w:rFonts w:ascii="LitNusx" w:hAnsi="LitNusx" w:cs="LitNusx"/>
          <w:sz w:val="23"/>
          <w:szCs w:val="23"/>
        </w:rPr>
        <w:t xml:space="preserve"> did patrons~, _</w:t>
      </w:r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amfrad</w:t>
      </w:r>
      <w:proofErr w:type="spellEnd"/>
      <w:proofErr w:type="gramEnd"/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wigns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wavawere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giZRveni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rasac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eZebdi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icodi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kargad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mitom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monaxe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hangi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ZirZveli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didebulia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beri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simReris</w:t>
      </w:r>
      <w:proofErr w:type="spellEnd"/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xmaTa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xelaxla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axmianeba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warsulis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sicxeliT</w:t>
      </w:r>
      <w:proofErr w:type="spellEnd"/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TviT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sixarulic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naRvliandeba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grZnob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_ </w:t>
      </w:r>
      <w:proofErr w:type="spellStart"/>
      <w:r>
        <w:rPr>
          <w:rFonts w:ascii="LitNusx" w:hAnsi="LitNusx" w:cs="LitNusx"/>
          <w:sz w:val="23"/>
          <w:szCs w:val="23"/>
        </w:rPr>
        <w:t>ver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mokla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hangi</w:t>
      </w:r>
      <w:proofErr w:type="spellEnd"/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jalaTma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>,</w:t>
      </w:r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xma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daviwyebas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magrad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eoma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mitom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simReram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isev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waarTva</w:t>
      </w:r>
      <w:proofErr w:type="spellEnd"/>
    </w:p>
    <w:p w:rsidR="005A2A62" w:rsidRDefault="005A2A62" w:rsidP="005A2A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grZel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tyveobas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meoba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11F21" w:rsidRDefault="00711F21"/>
    <w:sectPr w:rsidR="00711F2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2A62"/>
    <w:rsid w:val="005A2A62"/>
    <w:rsid w:val="0071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5A2A6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mes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2010-08-10T11:52:00Z</dcterms:created>
  <dcterms:modified xsi:type="dcterms:W3CDTF">2010-08-10T11:52:00Z</dcterms:modified>
</cp:coreProperties>
</file>